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6" w:rsidRDefault="00482146" w:rsidP="00482146">
      <w:pPr>
        <w:pStyle w:val="Default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986"/>
        <w:gridCol w:w="4054"/>
        <w:gridCol w:w="1219"/>
        <w:gridCol w:w="2767"/>
        <w:gridCol w:w="2869"/>
        <w:gridCol w:w="2483"/>
      </w:tblGrid>
      <w:tr w:rsidR="00CD497F" w:rsidTr="00482146">
        <w:trPr>
          <w:trHeight w:val="1245"/>
        </w:trPr>
        <w:tc>
          <w:tcPr>
            <w:tcW w:w="0" w:type="auto"/>
          </w:tcPr>
          <w:p w:rsidR="0040389C" w:rsidRDefault="0040389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 01.01.2025</w:t>
            </w:r>
          </w:p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профессии, специальности и (или) направления подготовки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 обучения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студентов, обучающихся за счет бюджета Ленинградской области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студентов, обучающихся за счет средств физических и (или) юридических лиц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студентов, находящихся в академическом отпуске </w:t>
            </w:r>
          </w:p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(бюджет/ </w:t>
            </w:r>
          </w:p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внебюджет) </w:t>
            </w:r>
          </w:p>
        </w:tc>
      </w:tr>
      <w:tr w:rsidR="00CD497F" w:rsidTr="00482146">
        <w:trPr>
          <w:trHeight w:val="564"/>
        </w:trPr>
        <w:tc>
          <w:tcPr>
            <w:tcW w:w="0" w:type="auto"/>
          </w:tcPr>
          <w:p w:rsidR="00482146" w:rsidRDefault="00482146">
            <w:pPr>
              <w:pStyle w:val="Default"/>
              <w:rPr>
                <w:color w:val="auto"/>
              </w:rPr>
            </w:pPr>
          </w:p>
          <w:p w:rsidR="00482146" w:rsidRDefault="004038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2146">
              <w:rPr>
                <w:sz w:val="22"/>
                <w:szCs w:val="22"/>
              </w:rPr>
              <w:t xml:space="preserve">. </w:t>
            </w:r>
          </w:p>
          <w:p w:rsidR="00482146" w:rsidRDefault="0048214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13.02.11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Техническая эксплуатация и обслуживание электрического и электромеханического оборудования (по отраслям)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Заочная 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482146" w:rsidRDefault="00F451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821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2146">
              <w:rPr>
                <w:sz w:val="22"/>
                <w:szCs w:val="22"/>
              </w:rPr>
              <w:t xml:space="preserve"> </w:t>
            </w:r>
          </w:p>
        </w:tc>
      </w:tr>
      <w:tr w:rsidR="00482146" w:rsidTr="00482146">
        <w:trPr>
          <w:trHeight w:val="158"/>
        </w:trPr>
        <w:tc>
          <w:tcPr>
            <w:tcW w:w="0" w:type="auto"/>
            <w:gridSpan w:val="4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заочная ППССЗ 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482146" w:rsidRDefault="00F4513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48214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82146" w:rsidRDefault="00F4513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8214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D497F" w:rsidTr="00482146">
        <w:trPr>
          <w:trHeight w:val="429"/>
        </w:trPr>
        <w:tc>
          <w:tcPr>
            <w:tcW w:w="0" w:type="auto"/>
          </w:tcPr>
          <w:p w:rsidR="00482146" w:rsidRDefault="00482146">
            <w:pPr>
              <w:pStyle w:val="Default"/>
              <w:rPr>
                <w:color w:val="auto"/>
              </w:rPr>
            </w:pPr>
          </w:p>
          <w:p w:rsidR="00482146" w:rsidRDefault="004038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2146">
              <w:rPr>
                <w:sz w:val="22"/>
                <w:szCs w:val="22"/>
              </w:rPr>
              <w:t xml:space="preserve">. </w:t>
            </w:r>
          </w:p>
          <w:p w:rsidR="00482146" w:rsidRDefault="0048214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82146" w:rsidRDefault="00E247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</w:t>
            </w:r>
            <w:r w:rsidR="001277B6">
              <w:rPr>
                <w:sz w:val="22"/>
                <w:szCs w:val="22"/>
              </w:rPr>
              <w:t>.13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138" w:rsidTr="00482146">
        <w:trPr>
          <w:trHeight w:val="429"/>
        </w:trPr>
        <w:tc>
          <w:tcPr>
            <w:tcW w:w="0" w:type="auto"/>
          </w:tcPr>
          <w:p w:rsidR="00F45138" w:rsidRDefault="0040389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0" w:type="auto"/>
          </w:tcPr>
          <w:p w:rsidR="00F45138" w:rsidRDefault="00F451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13.02.02</w:t>
            </w:r>
          </w:p>
        </w:tc>
        <w:tc>
          <w:tcPr>
            <w:tcW w:w="0" w:type="auto"/>
          </w:tcPr>
          <w:p w:rsidR="00F45138" w:rsidRDefault="00F451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Теплоснабжение и теплотехническое оборудование</w:t>
            </w:r>
          </w:p>
        </w:tc>
        <w:tc>
          <w:tcPr>
            <w:tcW w:w="0" w:type="auto"/>
          </w:tcPr>
          <w:p w:rsidR="00F45138" w:rsidRDefault="00F451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0" w:type="auto"/>
          </w:tcPr>
          <w:p w:rsidR="00F45138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</w:tcPr>
          <w:p w:rsidR="00F45138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F45138" w:rsidRDefault="00F451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497F" w:rsidTr="00482146">
        <w:trPr>
          <w:trHeight w:val="564"/>
        </w:trPr>
        <w:tc>
          <w:tcPr>
            <w:tcW w:w="0" w:type="auto"/>
          </w:tcPr>
          <w:p w:rsidR="00482146" w:rsidRDefault="00482146">
            <w:pPr>
              <w:pStyle w:val="Default"/>
              <w:rPr>
                <w:color w:val="auto"/>
              </w:rPr>
            </w:pPr>
          </w:p>
          <w:p w:rsidR="00482146" w:rsidRDefault="004038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82146">
              <w:rPr>
                <w:sz w:val="22"/>
                <w:szCs w:val="22"/>
              </w:rPr>
              <w:t xml:space="preserve">. </w:t>
            </w:r>
          </w:p>
          <w:p w:rsidR="00482146" w:rsidRDefault="0048214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13.02.11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Техническая эксплуатация и обслуживание электрического и электромеханического оборудования (по отраслям)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821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CD497F" w:rsidTr="00482146">
        <w:trPr>
          <w:trHeight w:val="156"/>
        </w:trPr>
        <w:tc>
          <w:tcPr>
            <w:tcW w:w="0" w:type="auto"/>
          </w:tcPr>
          <w:p w:rsidR="00482146" w:rsidRDefault="00482146">
            <w:pPr>
              <w:pStyle w:val="Default"/>
              <w:rPr>
                <w:color w:val="auto"/>
              </w:rPr>
            </w:pPr>
          </w:p>
          <w:p w:rsidR="00482146" w:rsidRDefault="004038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82146">
              <w:rPr>
                <w:sz w:val="22"/>
                <w:szCs w:val="22"/>
              </w:rPr>
              <w:t xml:space="preserve">. </w:t>
            </w:r>
          </w:p>
          <w:p w:rsidR="00482146" w:rsidRDefault="0048214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18.02.09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Переработка нефти и газа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4821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821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482146" w:rsidTr="00482146">
        <w:trPr>
          <w:trHeight w:val="158"/>
        </w:trPr>
        <w:tc>
          <w:tcPr>
            <w:tcW w:w="0" w:type="auto"/>
            <w:gridSpan w:val="4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очная ППССЗ 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482146" w:rsidRDefault="00F4513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48214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D497F" w:rsidTr="00482146">
        <w:trPr>
          <w:trHeight w:val="292"/>
        </w:trPr>
        <w:tc>
          <w:tcPr>
            <w:tcW w:w="0" w:type="auto"/>
          </w:tcPr>
          <w:p w:rsidR="00482146" w:rsidRDefault="00482146">
            <w:pPr>
              <w:pStyle w:val="Default"/>
              <w:rPr>
                <w:color w:val="auto"/>
              </w:rPr>
            </w:pPr>
          </w:p>
          <w:p w:rsidR="00482146" w:rsidRDefault="004038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82146">
              <w:rPr>
                <w:sz w:val="22"/>
                <w:szCs w:val="22"/>
              </w:rPr>
              <w:t xml:space="preserve">. </w:t>
            </w:r>
          </w:p>
          <w:p w:rsidR="00482146" w:rsidRDefault="0048214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08.01.25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 отделочных строительных и декоративных работ </w:t>
            </w:r>
          </w:p>
        </w:tc>
        <w:tc>
          <w:tcPr>
            <w:tcW w:w="0" w:type="auto"/>
          </w:tcPr>
          <w:p w:rsidR="00482146" w:rsidRDefault="00482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82146" w:rsidRDefault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77B6" w:rsidTr="00482146">
        <w:trPr>
          <w:trHeight w:val="292"/>
        </w:trPr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color w:val="auto"/>
              </w:rPr>
            </w:pPr>
          </w:p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277B6">
              <w:rPr>
                <w:sz w:val="22"/>
                <w:szCs w:val="22"/>
              </w:rPr>
              <w:t xml:space="preserve">. </w:t>
            </w:r>
          </w:p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15.01.05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Сварщик (ручной и частично механизированной сварки (наплавки)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277B6" w:rsidTr="00482146">
        <w:trPr>
          <w:trHeight w:val="292"/>
        </w:trPr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color w:val="auto"/>
              </w:rPr>
            </w:pPr>
          </w:p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18.01.28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Оператор нефтепереработки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1277B6" w:rsidTr="00482146">
        <w:trPr>
          <w:trHeight w:val="156"/>
        </w:trPr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color w:val="auto"/>
              </w:rPr>
            </w:pPr>
          </w:p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1277B6">
              <w:rPr>
                <w:sz w:val="22"/>
                <w:szCs w:val="22"/>
              </w:rPr>
              <w:t xml:space="preserve"> </w:t>
            </w:r>
          </w:p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18.01.34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Лаборант по контролю качества сырья, реактивов, промежуточных продуктов, </w:t>
            </w:r>
            <w:r>
              <w:rPr>
                <w:sz w:val="22"/>
                <w:szCs w:val="22"/>
              </w:rPr>
              <w:lastRenderedPageBreak/>
              <w:t>готовой продукции, отходов производства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Очная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277B6" w:rsidTr="00482146">
        <w:trPr>
          <w:trHeight w:val="156"/>
        </w:trPr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color w:val="auto"/>
              </w:rPr>
            </w:pPr>
          </w:p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0389C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 xml:space="preserve"> </w:t>
            </w:r>
          </w:p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18.01.33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Лаборант по контролю качества сырья, реактивов, промежуточных продуктов, готовой продукции, отходов производства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277B6" w:rsidTr="00482146">
        <w:trPr>
          <w:trHeight w:val="292"/>
        </w:trPr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color w:val="auto"/>
              </w:rPr>
            </w:pPr>
          </w:p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1277B6">
              <w:rPr>
                <w:sz w:val="22"/>
                <w:szCs w:val="22"/>
              </w:rPr>
              <w:t xml:space="preserve"> </w:t>
            </w:r>
          </w:p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23.01.08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Слесарь по ремонту строительных машин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1277B6" w:rsidTr="00482146">
        <w:trPr>
          <w:trHeight w:val="156"/>
        </w:trPr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color w:val="auto"/>
              </w:rPr>
            </w:pPr>
          </w:p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43.01.09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Повар, кондитер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0" w:type="auto"/>
          </w:tcPr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277B6" w:rsidTr="00482146">
        <w:trPr>
          <w:trHeight w:val="429"/>
        </w:trPr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color w:val="auto"/>
              </w:rPr>
            </w:pPr>
          </w:p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1277B6">
              <w:rPr>
                <w:sz w:val="22"/>
                <w:szCs w:val="22"/>
              </w:rPr>
              <w:t xml:space="preserve"> </w:t>
            </w:r>
          </w:p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15.01.20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Слесарь по контрольно-измерительным приборам и автоматике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1277B6" w:rsidTr="00482146">
        <w:trPr>
          <w:trHeight w:val="292"/>
        </w:trPr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color w:val="auto"/>
              </w:rPr>
            </w:pPr>
          </w:p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1277B6">
              <w:rPr>
                <w:sz w:val="22"/>
                <w:szCs w:val="22"/>
              </w:rPr>
              <w:t xml:space="preserve"> </w:t>
            </w:r>
          </w:p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15.01.20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Машинист технологических насосов и компрессоров 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0" w:type="auto"/>
          </w:tcPr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1277B6" w:rsidTr="00482146">
        <w:trPr>
          <w:trHeight w:val="292"/>
        </w:trPr>
        <w:tc>
          <w:tcPr>
            <w:tcW w:w="0" w:type="auto"/>
          </w:tcPr>
          <w:p w:rsidR="001277B6" w:rsidRDefault="0040389C" w:rsidP="001277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09.01.03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0" w:type="auto"/>
          </w:tcPr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77B6" w:rsidTr="00482146">
        <w:trPr>
          <w:trHeight w:val="158"/>
        </w:trPr>
        <w:tc>
          <w:tcPr>
            <w:tcW w:w="0" w:type="auto"/>
            <w:gridSpan w:val="4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очная ППКРС </w:t>
            </w:r>
          </w:p>
        </w:tc>
        <w:tc>
          <w:tcPr>
            <w:tcW w:w="0" w:type="auto"/>
          </w:tcPr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380</w:t>
            </w:r>
          </w:p>
        </w:tc>
        <w:tc>
          <w:tcPr>
            <w:tcW w:w="0" w:type="auto"/>
          </w:tcPr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:rsidR="001277B6" w:rsidRDefault="0040389C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1277B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277B6" w:rsidTr="00482146">
        <w:trPr>
          <w:trHeight w:val="158"/>
        </w:trPr>
        <w:tc>
          <w:tcPr>
            <w:tcW w:w="0" w:type="auto"/>
            <w:gridSpan w:val="4"/>
          </w:tcPr>
          <w:p w:rsidR="001277B6" w:rsidRDefault="001277B6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0" w:type="auto"/>
          </w:tcPr>
          <w:p w:rsidR="001277B6" w:rsidRDefault="001277B6" w:rsidP="00393D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393DE8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0" w:type="auto"/>
          </w:tcPr>
          <w:p w:rsidR="001277B6" w:rsidRDefault="00393DE8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</w:t>
            </w:r>
            <w:r w:rsidR="001277B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1277B6" w:rsidRDefault="00393DE8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bookmarkStart w:id="0" w:name="_GoBack"/>
            <w:bookmarkEnd w:id="0"/>
          </w:p>
        </w:tc>
      </w:tr>
    </w:tbl>
    <w:p w:rsidR="00B9577B" w:rsidRPr="00482146" w:rsidRDefault="00B9577B" w:rsidP="00482146">
      <w:pPr>
        <w:rPr>
          <w:szCs w:val="28"/>
        </w:rPr>
      </w:pPr>
    </w:p>
    <w:sectPr w:rsidR="00B9577B" w:rsidRPr="00482146" w:rsidSect="004038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9F" w:rsidRDefault="0019659F" w:rsidP="00E31A08">
      <w:pPr>
        <w:spacing w:after="0" w:line="240" w:lineRule="auto"/>
      </w:pPr>
      <w:r>
        <w:separator/>
      </w:r>
    </w:p>
  </w:endnote>
  <w:endnote w:type="continuationSeparator" w:id="0">
    <w:p w:rsidR="0019659F" w:rsidRDefault="0019659F" w:rsidP="00E3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9F" w:rsidRDefault="0019659F" w:rsidP="00E31A08">
      <w:pPr>
        <w:spacing w:after="0" w:line="240" w:lineRule="auto"/>
      </w:pPr>
      <w:r>
        <w:separator/>
      </w:r>
    </w:p>
  </w:footnote>
  <w:footnote w:type="continuationSeparator" w:id="0">
    <w:p w:rsidR="0019659F" w:rsidRDefault="0019659F" w:rsidP="00E31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33B4D"/>
    <w:multiLevelType w:val="hybridMultilevel"/>
    <w:tmpl w:val="7BF6F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8C"/>
    <w:rsid w:val="00030CB3"/>
    <w:rsid w:val="001277B6"/>
    <w:rsid w:val="001444DC"/>
    <w:rsid w:val="0019659F"/>
    <w:rsid w:val="002A522B"/>
    <w:rsid w:val="00300CAC"/>
    <w:rsid w:val="00393DE8"/>
    <w:rsid w:val="003E5C8C"/>
    <w:rsid w:val="0040389C"/>
    <w:rsid w:val="00482146"/>
    <w:rsid w:val="004D0DCD"/>
    <w:rsid w:val="00574964"/>
    <w:rsid w:val="006C4225"/>
    <w:rsid w:val="0073534D"/>
    <w:rsid w:val="007759B1"/>
    <w:rsid w:val="00783565"/>
    <w:rsid w:val="008F23E7"/>
    <w:rsid w:val="0096449A"/>
    <w:rsid w:val="00B9577B"/>
    <w:rsid w:val="00C15D02"/>
    <w:rsid w:val="00C331AD"/>
    <w:rsid w:val="00CD497F"/>
    <w:rsid w:val="00D1168C"/>
    <w:rsid w:val="00DF286C"/>
    <w:rsid w:val="00E2476E"/>
    <w:rsid w:val="00E31A08"/>
    <w:rsid w:val="00F4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D035"/>
  <w15:docId w15:val="{E4580BCA-CEDB-424F-B220-0BC24D75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3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1A08"/>
  </w:style>
  <w:style w:type="paragraph" w:styleId="a6">
    <w:name w:val="footer"/>
    <w:basedOn w:val="a"/>
    <w:link w:val="a7"/>
    <w:uiPriority w:val="99"/>
    <w:semiHidden/>
    <w:unhideWhenUsed/>
    <w:rsid w:val="00E3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1A08"/>
  </w:style>
  <w:style w:type="paragraph" w:styleId="a8">
    <w:name w:val="List Paragraph"/>
    <w:basedOn w:val="a"/>
    <w:uiPriority w:val="34"/>
    <w:qFormat/>
    <w:rsid w:val="007759B1"/>
    <w:pPr>
      <w:ind w:left="720"/>
      <w:contextualSpacing/>
    </w:pPr>
  </w:style>
  <w:style w:type="paragraph" w:customStyle="1" w:styleId="Default">
    <w:name w:val="Default"/>
    <w:rsid w:val="004821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User000</cp:lastModifiedBy>
  <cp:revision>4</cp:revision>
  <dcterms:created xsi:type="dcterms:W3CDTF">2025-01-20T10:54:00Z</dcterms:created>
  <dcterms:modified xsi:type="dcterms:W3CDTF">2025-04-03T06:35:00Z</dcterms:modified>
</cp:coreProperties>
</file>